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0CBBF205" w:rsidR="00A31E0E" w:rsidRPr="006B0FFB" w:rsidRDefault="006B0FFB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Debes reflexionar en la manera en la que contestas pues todos tenemos sentimientos.</w:t>
            </w:r>
          </w:p>
          <w:p w14:paraId="65DEBAA4" w14:textId="4F38DC53" w:rsidR="00A31E0E" w:rsidRPr="006B0FFB" w:rsidRDefault="006B0FFB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Primero tranquilízate y relájate, no te estoy atacando, solo quiero que me cuentes que te sucedió para así entender que pasa y poder ayudarte.</w:t>
            </w:r>
          </w:p>
          <w:p w14:paraId="2CAB1094" w14:textId="4A1C12A5" w:rsidR="00A31E0E" w:rsidRPr="006B0FFB" w:rsidRDefault="006B0FFB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No te preocupes, todos cometemos errores y eso </w:t>
            </w:r>
            <w:proofErr w:type="spellStart"/>
            <w:r>
              <w:rPr>
                <w:u w:val="single"/>
                <w:lang w:val="es-ES_tradnl"/>
              </w:rPr>
              <w:t>esta</w:t>
            </w:r>
            <w:proofErr w:type="spellEnd"/>
            <w:r>
              <w:rPr>
                <w:u w:val="single"/>
                <w:lang w:val="es-ES_tradnl"/>
              </w:rPr>
              <w:t xml:space="preserve"> bien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744EB417" w:rsidR="00A31E0E" w:rsidRPr="006B0FFB" w:rsidRDefault="006B0FFB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En la mayoría de veces ha funcionado, pues se siente en confianza y puede ver que al hablar con el no se busca señalarlo, sino ayudarlo o en su defecto, confiar en el dándole su espacio hasta que </w:t>
            </w:r>
            <w:proofErr w:type="spellStart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este</w:t>
            </w:r>
            <w:proofErr w:type="spellEnd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 listo para hablar.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lastRenderedPageBreak/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0A5FBB96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15AC2C42" w:rsidR="00763E49" w:rsidRDefault="006B0FF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092A8D63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407EC54A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5A6375CF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34AB5C71" w:rsidR="00763E49" w:rsidRDefault="006B0FF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2D063784" w:rsidR="00763E49" w:rsidRDefault="006B0FFB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628C7BF9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07760AB3" w:rsidR="00763E49" w:rsidRDefault="006B0FF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Establecer lapsos para pasar más tiempo con mis hijos. Noches de juegos o salir a cenar un </w:t>
            </w:r>
            <w:proofErr w:type="spellStart"/>
            <w:r>
              <w:rPr>
                <w:rFonts w:ascii="Verdana" w:hAnsi="Verdana" w:cs="Arial"/>
                <w:lang w:eastAsia="es-MX"/>
              </w:rPr>
              <w:t>dia</w:t>
            </w:r>
            <w:proofErr w:type="spellEnd"/>
            <w:r>
              <w:rPr>
                <w:rFonts w:ascii="Verdana" w:hAnsi="Verdana" w:cs="Arial"/>
                <w:lang w:eastAsia="es-MX"/>
              </w:rPr>
              <w:t xml:space="preserve"> especifico.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6A3D" w14:textId="77777777" w:rsidR="00AD7073" w:rsidRDefault="00AD7073" w:rsidP="00855C64">
      <w:r>
        <w:separator/>
      </w:r>
    </w:p>
  </w:endnote>
  <w:endnote w:type="continuationSeparator" w:id="0">
    <w:p w14:paraId="126D91EF" w14:textId="77777777" w:rsidR="00AD7073" w:rsidRDefault="00AD7073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7112" w14:textId="77777777" w:rsidR="00AD7073" w:rsidRDefault="00AD7073" w:rsidP="00855C64">
      <w:r>
        <w:separator/>
      </w:r>
    </w:p>
  </w:footnote>
  <w:footnote w:type="continuationSeparator" w:id="0">
    <w:p w14:paraId="00185691" w14:textId="77777777" w:rsidR="00AD7073" w:rsidRDefault="00AD7073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2E3CD8"/>
    <w:rsid w:val="006B0FFB"/>
    <w:rsid w:val="00763E49"/>
    <w:rsid w:val="00855C64"/>
    <w:rsid w:val="008C5413"/>
    <w:rsid w:val="00946CA7"/>
    <w:rsid w:val="009A4074"/>
    <w:rsid w:val="009F3F25"/>
    <w:rsid w:val="00A31E0E"/>
    <w:rsid w:val="00A45A2D"/>
    <w:rsid w:val="00AD7073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773E2FDD-E21C-4181-A111-3898D98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maestrocarlos77@outlook.es</cp:lastModifiedBy>
  <cp:revision>2</cp:revision>
  <dcterms:created xsi:type="dcterms:W3CDTF">2020-05-14T02:51:00Z</dcterms:created>
  <dcterms:modified xsi:type="dcterms:W3CDTF">2020-05-14T02:51:00Z</dcterms:modified>
</cp:coreProperties>
</file>